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6126" w:rsidRPr="003733A0" w:rsidRDefault="00BA6126" w:rsidP="00BA6126">
      <w:pPr>
        <w:spacing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Kutaa</w:t>
      </w:r>
      <w:r w:rsidRPr="003733A0">
        <w:rPr>
          <w:rFonts w:ascii="Times New Roman" w:hAnsi="Times New Roman" w:cs="Times New Roman"/>
        </w:rPr>
        <w:t>. D    I</w:t>
      </w:r>
      <w:r>
        <w:rPr>
          <w:rFonts w:ascii="Times New Roman" w:hAnsi="Times New Roman" w:cs="Times New Roman"/>
        </w:rPr>
        <w:t>N</w:t>
      </w:r>
      <w:r w:rsidRPr="003733A0">
        <w:rPr>
          <w:rFonts w:ascii="Times New Roman" w:hAnsi="Times New Roman" w:cs="Times New Roman"/>
        </w:rPr>
        <w:t xml:space="preserve">DUUSTIRII </w:t>
      </w:r>
    </w:p>
    <w:p w:rsidR="00BA6126" w:rsidRPr="003733A0" w:rsidRDefault="006A4770" w:rsidP="00BA612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Ragaaleen</w:t>
      </w:r>
      <w:r w:rsidR="00BA6126" w:rsidRPr="003733A0">
        <w:rPr>
          <w:rFonts w:ascii="Times New Roman" w:hAnsi="Times New Roman" w:cs="Times New Roman"/>
        </w:rPr>
        <w:t xml:space="preserve"> induustirii </w:t>
      </w:r>
      <w:r w:rsidR="00FA02B2">
        <w:rPr>
          <w:rFonts w:ascii="Times New Roman" w:hAnsi="Times New Roman" w:cs="Times New Roman"/>
        </w:rPr>
        <w:t>(</w:t>
      </w:r>
      <w:r w:rsidR="00BA6126" w:rsidRPr="003733A0">
        <w:rPr>
          <w:rFonts w:ascii="Times New Roman" w:hAnsi="Times New Roman" w:cs="Times New Roman"/>
        </w:rPr>
        <w:t>xixiqqaa, giddu galeessaa fi gurguddaa</w:t>
      </w:r>
      <w:r w:rsidR="00FA02B2">
        <w:rPr>
          <w:rFonts w:ascii="Times New Roman" w:hAnsi="Times New Roman" w:cs="Times New Roman"/>
        </w:rPr>
        <w:t>)</w:t>
      </w:r>
      <w:r w:rsidR="00BA6126" w:rsidRPr="003733A0">
        <w:rPr>
          <w:rFonts w:ascii="Times New Roman" w:hAnsi="Times New Roman" w:cs="Times New Roman"/>
        </w:rPr>
        <w:t xml:space="preserve"> bara </w:t>
      </w:r>
      <w:r w:rsidR="00FA02B2">
        <w:rPr>
          <w:rFonts w:ascii="Times New Roman" w:hAnsi="Times New Roman" w:cs="Times New Roman"/>
        </w:rPr>
        <w:t>2006</w:t>
      </w:r>
      <w:r w:rsidR="00BA6126">
        <w:rPr>
          <w:rFonts w:ascii="Times New Roman" w:hAnsi="Times New Roman" w:cs="Times New Roman"/>
        </w:rPr>
        <w:t xml:space="preserve"> fi </w:t>
      </w:r>
      <w:r w:rsidR="00FA02B2">
        <w:rPr>
          <w:rFonts w:ascii="Times New Roman" w:hAnsi="Times New Roman" w:cs="Times New Roman"/>
        </w:rPr>
        <w:t xml:space="preserve">2007 </w:t>
      </w:r>
      <w:r>
        <w:rPr>
          <w:rFonts w:ascii="Times New Roman" w:hAnsi="Times New Roman" w:cs="Times New Roman"/>
        </w:rPr>
        <w:t>kan sassaabamanii fi qophaa`e</w:t>
      </w:r>
      <w:r w:rsidR="00BA6126" w:rsidRPr="003733A0">
        <w:rPr>
          <w:rFonts w:ascii="Times New Roman" w:hAnsi="Times New Roman" w:cs="Times New Roman"/>
        </w:rPr>
        <w:t xml:space="preserve"> Biiroo Induustirii fi Misooma Magaala Oromiyaa fi </w:t>
      </w:r>
      <w:r w:rsidR="00873F10" w:rsidRPr="003733A0">
        <w:rPr>
          <w:rFonts w:ascii="Times New Roman" w:hAnsi="Times New Roman" w:cs="Times New Roman"/>
        </w:rPr>
        <w:t>Buuleetiinota Ejensii</w:t>
      </w:r>
      <w:r w:rsidR="00BA6126" w:rsidRPr="003733A0">
        <w:rPr>
          <w:rFonts w:ascii="Times New Roman" w:hAnsi="Times New Roman" w:cs="Times New Roman"/>
        </w:rPr>
        <w:t xml:space="preserve"> gidduu galeessaa  Istaatistiiksiin maxxaanfaman irraa</w:t>
      </w:r>
      <w:r w:rsidR="00BA6126">
        <w:rPr>
          <w:rFonts w:ascii="Times New Roman" w:hAnsi="Times New Roman" w:cs="Times New Roman"/>
        </w:rPr>
        <w:t>yyi. Ragaaleen induustirii kun walumaagalatti baay`ina induustirii</w:t>
      </w:r>
      <w:r w:rsidR="008A5AA6">
        <w:rPr>
          <w:rFonts w:ascii="Times New Roman" w:hAnsi="Times New Roman" w:cs="Times New Roman"/>
        </w:rPr>
        <w:t xml:space="preserve"> </w:t>
      </w:r>
      <w:r w:rsidR="00873F10">
        <w:rPr>
          <w:rFonts w:ascii="Times New Roman" w:hAnsi="Times New Roman" w:cs="Times New Roman"/>
        </w:rPr>
        <w:t>abbummaan,</w:t>
      </w:r>
      <w:r w:rsidR="00BA6126">
        <w:rPr>
          <w:rFonts w:ascii="Times New Roman" w:hAnsi="Times New Roman" w:cs="Times New Roman"/>
        </w:rPr>
        <w:t xml:space="preserve"> </w:t>
      </w:r>
      <w:r w:rsidR="008A5AA6">
        <w:rPr>
          <w:rFonts w:ascii="Times New Roman" w:hAnsi="Times New Roman" w:cs="Times New Roman"/>
        </w:rPr>
        <w:t xml:space="preserve">baay`ina </w:t>
      </w:r>
      <w:r w:rsidR="00BA6126">
        <w:rPr>
          <w:rFonts w:ascii="Times New Roman" w:hAnsi="Times New Roman" w:cs="Times New Roman"/>
        </w:rPr>
        <w:t xml:space="preserve"> hojje</w:t>
      </w:r>
      <w:r w:rsidR="00D06D93">
        <w:rPr>
          <w:rFonts w:ascii="Times New Roman" w:hAnsi="Times New Roman" w:cs="Times New Roman"/>
        </w:rPr>
        <w:t xml:space="preserve">taa , hamma kaappitalaa </w:t>
      </w:r>
      <w:r w:rsidR="00BA6126">
        <w:rPr>
          <w:rFonts w:ascii="Times New Roman" w:hAnsi="Times New Roman" w:cs="Times New Roman"/>
        </w:rPr>
        <w:t>, miindaa,  gatii oomisha dimshaasha, qabeenya dhaabbii</w:t>
      </w:r>
      <w:r w:rsidR="00FA02B2">
        <w:rPr>
          <w:rFonts w:ascii="Times New Roman" w:hAnsi="Times New Roman" w:cs="Times New Roman"/>
        </w:rPr>
        <w:t xml:space="preserve"> fi baasii kaappitaala haaraa, </w:t>
      </w:r>
      <w:r w:rsidR="00BA6126">
        <w:rPr>
          <w:rFonts w:ascii="Times New Roman" w:hAnsi="Times New Roman" w:cs="Times New Roman"/>
        </w:rPr>
        <w:t xml:space="preserve"> godinaan/magaalaan kan qophaa`anii dha. Gabateewwan ragaalee induustirii kana keessatti haammatamaniis akka armaan gaddiiti tarreeffamaniiruu.</w:t>
      </w:r>
    </w:p>
    <w:p w:rsidR="00BA6126" w:rsidRDefault="00BA612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D.1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 w:rsidR="004445C0">
        <w:rPr>
          <w:rFonts w:ascii="Times New Roman" w:hAnsi="Times New Roman" w:cs="Times New Roman"/>
        </w:rPr>
        <w:t>nduustirii xixiqaa abbummaan</w:t>
      </w:r>
    </w:p>
    <w:p w:rsidR="00181273" w:rsidRDefault="004445C0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>2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xixiqaa kan uummataa</w:t>
      </w:r>
    </w:p>
    <w:p w:rsidR="004445C0" w:rsidRPr="003733A0" w:rsidRDefault="004445C0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>3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xixiqaa kan dhuunfaa</w:t>
      </w:r>
    </w:p>
    <w:p w:rsidR="004445C0" w:rsidRPr="003733A0" w:rsidRDefault="004445C0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>4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xixiqaa kan uummataa fi dhuunfaa</w:t>
      </w:r>
    </w:p>
    <w:p w:rsidR="00BA6126" w:rsidRPr="003733A0" w:rsidRDefault="00BA612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="003033C6">
        <w:rPr>
          <w:rFonts w:ascii="Times New Roman" w:hAnsi="Times New Roman" w:cs="Times New Roman"/>
        </w:rPr>
        <w:t xml:space="preserve"> D.5</w:t>
      </w:r>
      <w:r w:rsidRPr="003733A0">
        <w:rPr>
          <w:rFonts w:ascii="Times New Roman" w:hAnsi="Times New Roman" w:cs="Times New Roman"/>
        </w:rPr>
        <w:t xml:space="preserve"> Baay’ina ho</w:t>
      </w:r>
      <w:r w:rsidR="003033C6">
        <w:rPr>
          <w:rFonts w:ascii="Times New Roman" w:hAnsi="Times New Roman" w:cs="Times New Roman"/>
        </w:rPr>
        <w:t xml:space="preserve">jjattoota </w:t>
      </w:r>
      <w:r w:rsidRPr="003733A0">
        <w:rPr>
          <w:rFonts w:ascii="Times New Roman" w:hAnsi="Times New Roman" w:cs="Times New Roman"/>
        </w:rPr>
        <w:t xml:space="preserve"> induustirii xixiqqaa  kan uummataa </w:t>
      </w:r>
    </w:p>
    <w:p w:rsidR="00BA6126" w:rsidRDefault="00BA612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="003033C6">
        <w:rPr>
          <w:rFonts w:ascii="Times New Roman" w:hAnsi="Times New Roman" w:cs="Times New Roman"/>
        </w:rPr>
        <w:t xml:space="preserve"> D.6</w:t>
      </w:r>
      <w:r w:rsidRPr="003733A0">
        <w:rPr>
          <w:rFonts w:ascii="Times New Roman" w:hAnsi="Times New Roman" w:cs="Times New Roman"/>
        </w:rPr>
        <w:t xml:space="preserve"> Baay'in</w:t>
      </w:r>
      <w:r w:rsidR="003033C6">
        <w:rPr>
          <w:rFonts w:ascii="Times New Roman" w:hAnsi="Times New Roman" w:cs="Times New Roman"/>
        </w:rPr>
        <w:t xml:space="preserve">a hojjattoota </w:t>
      </w:r>
      <w:r w:rsidRPr="003733A0">
        <w:rPr>
          <w:rFonts w:ascii="Times New Roman" w:hAnsi="Times New Roman" w:cs="Times New Roman"/>
        </w:rPr>
        <w:t xml:space="preserve">  in</w:t>
      </w:r>
      <w:r w:rsidR="003033C6">
        <w:rPr>
          <w:rFonts w:ascii="Times New Roman" w:hAnsi="Times New Roman" w:cs="Times New Roman"/>
        </w:rPr>
        <w:t>duustirii xixiqqaa  kan dhuunfaa</w:t>
      </w:r>
      <w:r w:rsidRPr="003733A0">
        <w:rPr>
          <w:rFonts w:ascii="Times New Roman" w:hAnsi="Times New Roman" w:cs="Times New Roman"/>
        </w:rPr>
        <w:t xml:space="preserve"> </w:t>
      </w:r>
    </w:p>
    <w:p w:rsidR="003033C6" w:rsidRPr="003733A0" w:rsidRDefault="003033C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D.7</w:t>
      </w:r>
      <w:r w:rsidRPr="003733A0">
        <w:rPr>
          <w:rFonts w:ascii="Times New Roman" w:hAnsi="Times New Roman" w:cs="Times New Roman"/>
        </w:rPr>
        <w:t xml:space="preserve"> Baay'in</w:t>
      </w:r>
      <w:r>
        <w:rPr>
          <w:rFonts w:ascii="Times New Roman" w:hAnsi="Times New Roman" w:cs="Times New Roman"/>
        </w:rPr>
        <w:t xml:space="preserve">a hojjattoota </w:t>
      </w:r>
      <w:r w:rsidRPr="003733A0">
        <w:rPr>
          <w:rFonts w:ascii="Times New Roman" w:hAnsi="Times New Roman" w:cs="Times New Roman"/>
        </w:rPr>
        <w:t xml:space="preserve">  in</w:t>
      </w:r>
      <w:r>
        <w:rPr>
          <w:rFonts w:ascii="Times New Roman" w:hAnsi="Times New Roman" w:cs="Times New Roman"/>
        </w:rPr>
        <w:t>duustirii xixiqqaa  kan uummataa fi dhuunfaa</w:t>
      </w:r>
      <w:r w:rsidRPr="003733A0">
        <w:rPr>
          <w:rFonts w:ascii="Times New Roman" w:hAnsi="Times New Roman" w:cs="Times New Roman"/>
        </w:rPr>
        <w:t xml:space="preserve"> </w:t>
      </w:r>
    </w:p>
    <w:p w:rsidR="00BA6126" w:rsidRDefault="00BA612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="00181273">
        <w:rPr>
          <w:rFonts w:ascii="Times New Roman" w:hAnsi="Times New Roman" w:cs="Times New Roman"/>
        </w:rPr>
        <w:t xml:space="preserve"> D.8</w:t>
      </w:r>
      <w:r w:rsidRPr="003733A0">
        <w:rPr>
          <w:rFonts w:ascii="Times New Roman" w:hAnsi="Times New Roman" w:cs="Times New Roman"/>
        </w:rPr>
        <w:t xml:space="preserve"> Hamma kaappitaalaa induus</w:t>
      </w:r>
      <w:r w:rsidR="00181273">
        <w:rPr>
          <w:rFonts w:ascii="Times New Roman" w:hAnsi="Times New Roman" w:cs="Times New Roman"/>
        </w:rPr>
        <w:t xml:space="preserve">tirii xixiqqaa </w:t>
      </w:r>
      <w:r w:rsidRPr="003733A0">
        <w:rPr>
          <w:rFonts w:ascii="Times New Roman" w:hAnsi="Times New Roman" w:cs="Times New Roman"/>
        </w:rPr>
        <w:t xml:space="preserve">  kan uummataa </w:t>
      </w:r>
    </w:p>
    <w:p w:rsidR="00181273" w:rsidRDefault="00181273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9 </w:t>
      </w:r>
      <w:r w:rsidRPr="003733A0">
        <w:rPr>
          <w:rFonts w:ascii="Times New Roman" w:hAnsi="Times New Roman" w:cs="Times New Roman"/>
        </w:rPr>
        <w:t>Hamma kaappitaalaa induus</w:t>
      </w:r>
      <w:r>
        <w:rPr>
          <w:rFonts w:ascii="Times New Roman" w:hAnsi="Times New Roman" w:cs="Times New Roman"/>
        </w:rPr>
        <w:t>tirii xixiqqaa   kan dhuunfaa</w:t>
      </w:r>
    </w:p>
    <w:p w:rsidR="00181273" w:rsidRPr="003733A0" w:rsidRDefault="00181273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10 </w:t>
      </w:r>
      <w:r w:rsidRPr="003733A0">
        <w:rPr>
          <w:rFonts w:ascii="Times New Roman" w:hAnsi="Times New Roman" w:cs="Times New Roman"/>
        </w:rPr>
        <w:t>Hamma kaappitaalaa induus</w:t>
      </w:r>
      <w:r>
        <w:rPr>
          <w:rFonts w:ascii="Times New Roman" w:hAnsi="Times New Roman" w:cs="Times New Roman"/>
        </w:rPr>
        <w:t>tirii xixiqqaa   kan uummataa fi dhuunfaa</w:t>
      </w:r>
    </w:p>
    <w:p w:rsidR="000056B6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 xml:space="preserve">11 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gidduu galeessaa abbummaan</w:t>
      </w:r>
    </w:p>
    <w:p w:rsidR="000056B6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 w:rsidR="00FE569B">
        <w:rPr>
          <w:rFonts w:ascii="Times New Roman" w:hAnsi="Times New Roman" w:cs="Times New Roman"/>
        </w:rPr>
        <w:t>12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gidduu galessaa kan uummataa</w:t>
      </w:r>
    </w:p>
    <w:p w:rsidR="000056B6" w:rsidRPr="003733A0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gidduu galeessaa kan dhuunfaa</w:t>
      </w:r>
    </w:p>
    <w:p w:rsidR="000056B6" w:rsidRPr="003733A0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4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gidduu galeessaa kan uummataa fi dhuunfaa</w:t>
      </w:r>
    </w:p>
    <w:p w:rsidR="000056B6" w:rsidRPr="003733A0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3733A0">
        <w:rPr>
          <w:rFonts w:ascii="Times New Roman" w:hAnsi="Times New Roman" w:cs="Times New Roman"/>
        </w:rPr>
        <w:t xml:space="preserve"> Baay’ina ho</w:t>
      </w:r>
      <w:r>
        <w:rPr>
          <w:rFonts w:ascii="Times New Roman" w:hAnsi="Times New Roman" w:cs="Times New Roman"/>
        </w:rPr>
        <w:t>jjattoota  induustirii gidduu galeessaa</w:t>
      </w:r>
      <w:r w:rsidRPr="003733A0">
        <w:rPr>
          <w:rFonts w:ascii="Times New Roman" w:hAnsi="Times New Roman" w:cs="Times New Roman"/>
        </w:rPr>
        <w:t xml:space="preserve">  kan uummataa </w:t>
      </w:r>
    </w:p>
    <w:p w:rsidR="000056B6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Pr="003733A0">
        <w:rPr>
          <w:rFonts w:ascii="Times New Roman" w:hAnsi="Times New Roman" w:cs="Times New Roman"/>
        </w:rPr>
        <w:t xml:space="preserve"> Baay'in</w:t>
      </w:r>
      <w:r>
        <w:rPr>
          <w:rFonts w:ascii="Times New Roman" w:hAnsi="Times New Roman" w:cs="Times New Roman"/>
        </w:rPr>
        <w:t xml:space="preserve">a hojjattoota </w:t>
      </w:r>
      <w:r w:rsidRPr="003733A0">
        <w:rPr>
          <w:rFonts w:ascii="Times New Roman" w:hAnsi="Times New Roman" w:cs="Times New Roman"/>
        </w:rPr>
        <w:t xml:space="preserve">  in</w:t>
      </w:r>
      <w:r>
        <w:rPr>
          <w:rFonts w:ascii="Times New Roman" w:hAnsi="Times New Roman" w:cs="Times New Roman"/>
        </w:rPr>
        <w:t>duu</w:t>
      </w:r>
      <w:r w:rsidR="00B4617C">
        <w:rPr>
          <w:rFonts w:ascii="Times New Roman" w:hAnsi="Times New Roman" w:cs="Times New Roman"/>
        </w:rPr>
        <w:t>stirii gidduu galeessaa</w:t>
      </w:r>
      <w:r>
        <w:rPr>
          <w:rFonts w:ascii="Times New Roman" w:hAnsi="Times New Roman" w:cs="Times New Roman"/>
        </w:rPr>
        <w:t xml:space="preserve">  kan dhuunfaa</w:t>
      </w:r>
      <w:r w:rsidRPr="003733A0">
        <w:rPr>
          <w:rFonts w:ascii="Times New Roman" w:hAnsi="Times New Roman" w:cs="Times New Roman"/>
        </w:rPr>
        <w:t xml:space="preserve"> </w:t>
      </w:r>
    </w:p>
    <w:p w:rsidR="000056B6" w:rsidRPr="003733A0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Pr="003733A0">
        <w:rPr>
          <w:rFonts w:ascii="Times New Roman" w:hAnsi="Times New Roman" w:cs="Times New Roman"/>
        </w:rPr>
        <w:t xml:space="preserve"> Baay'in</w:t>
      </w:r>
      <w:r>
        <w:rPr>
          <w:rFonts w:ascii="Times New Roman" w:hAnsi="Times New Roman" w:cs="Times New Roman"/>
        </w:rPr>
        <w:t xml:space="preserve">a hojjattoota </w:t>
      </w:r>
      <w:r w:rsidRPr="003733A0">
        <w:rPr>
          <w:rFonts w:ascii="Times New Roman" w:hAnsi="Times New Roman" w:cs="Times New Roman"/>
        </w:rPr>
        <w:t xml:space="preserve">  in</w:t>
      </w:r>
      <w:r>
        <w:rPr>
          <w:rFonts w:ascii="Times New Roman" w:hAnsi="Times New Roman" w:cs="Times New Roman"/>
        </w:rPr>
        <w:t>duu</w:t>
      </w:r>
      <w:r w:rsidR="00B4617C">
        <w:rPr>
          <w:rFonts w:ascii="Times New Roman" w:hAnsi="Times New Roman" w:cs="Times New Roman"/>
        </w:rPr>
        <w:t>stirii gidduu galeessaa</w:t>
      </w:r>
      <w:r>
        <w:rPr>
          <w:rFonts w:ascii="Times New Roman" w:hAnsi="Times New Roman" w:cs="Times New Roman"/>
        </w:rPr>
        <w:t xml:space="preserve">  kan uummataa fi dhuunfaa</w:t>
      </w:r>
      <w:r w:rsidRPr="003733A0">
        <w:rPr>
          <w:rFonts w:ascii="Times New Roman" w:hAnsi="Times New Roman" w:cs="Times New Roman"/>
        </w:rPr>
        <w:t xml:space="preserve"> </w:t>
      </w:r>
    </w:p>
    <w:p w:rsidR="000056B6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</w:t>
      </w:r>
      <w:r w:rsidRPr="003733A0">
        <w:rPr>
          <w:rFonts w:ascii="Times New Roman" w:hAnsi="Times New Roman" w:cs="Times New Roman"/>
        </w:rPr>
        <w:t xml:space="preserve"> Hamma kaappitaalaa induus</w:t>
      </w:r>
      <w:r w:rsidR="00B4617C">
        <w:rPr>
          <w:rFonts w:ascii="Times New Roman" w:hAnsi="Times New Roman" w:cs="Times New Roman"/>
        </w:rPr>
        <w:t>tirii gidduu galeessaa</w:t>
      </w:r>
      <w:r>
        <w:rPr>
          <w:rFonts w:ascii="Times New Roman" w:hAnsi="Times New Roman" w:cs="Times New Roman"/>
        </w:rPr>
        <w:t xml:space="preserve"> </w:t>
      </w:r>
      <w:r w:rsidRPr="003733A0">
        <w:rPr>
          <w:rFonts w:ascii="Times New Roman" w:hAnsi="Times New Roman" w:cs="Times New Roman"/>
        </w:rPr>
        <w:t xml:space="preserve">  kan uummataa </w:t>
      </w:r>
    </w:p>
    <w:p w:rsidR="000056B6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 w:rsidR="00FE569B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 xml:space="preserve">9 </w:t>
      </w:r>
      <w:r w:rsidRPr="003733A0">
        <w:rPr>
          <w:rFonts w:ascii="Times New Roman" w:hAnsi="Times New Roman" w:cs="Times New Roman"/>
        </w:rPr>
        <w:t>Hamma kaappitaalaa induus</w:t>
      </w:r>
      <w:r w:rsidR="00B4617C">
        <w:rPr>
          <w:rFonts w:ascii="Times New Roman" w:hAnsi="Times New Roman" w:cs="Times New Roman"/>
        </w:rPr>
        <w:t>tirii gidduu galeessaa</w:t>
      </w:r>
      <w:r>
        <w:rPr>
          <w:rFonts w:ascii="Times New Roman" w:hAnsi="Times New Roman" w:cs="Times New Roman"/>
        </w:rPr>
        <w:t xml:space="preserve">   kan dhuunfaa</w:t>
      </w:r>
    </w:p>
    <w:p w:rsidR="000056B6" w:rsidRPr="003733A0" w:rsidRDefault="000056B6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 w:rsidR="00FE569B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 xml:space="preserve">0 </w:t>
      </w:r>
      <w:r w:rsidRPr="003733A0">
        <w:rPr>
          <w:rFonts w:ascii="Times New Roman" w:hAnsi="Times New Roman" w:cs="Times New Roman"/>
        </w:rPr>
        <w:t>Hamma kaappitaalaa induus</w:t>
      </w:r>
      <w:r w:rsidR="00B4617C">
        <w:rPr>
          <w:rFonts w:ascii="Times New Roman" w:hAnsi="Times New Roman" w:cs="Times New Roman"/>
        </w:rPr>
        <w:t>tirii gidduu galeessaa</w:t>
      </w:r>
      <w:r>
        <w:rPr>
          <w:rFonts w:ascii="Times New Roman" w:hAnsi="Times New Roman" w:cs="Times New Roman"/>
        </w:rPr>
        <w:t xml:space="preserve">   kan uummataa fi dhuunfaa</w:t>
      </w:r>
    </w:p>
    <w:p w:rsidR="00FE569B" w:rsidRDefault="00FE569B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 xml:space="preserve">21 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gurguddaa abbummaan</w:t>
      </w:r>
    </w:p>
    <w:p w:rsidR="00FE569B" w:rsidRDefault="00FE569B" w:rsidP="00873F10">
      <w:p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>22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gurguddaa kan uummataa</w:t>
      </w:r>
    </w:p>
    <w:p w:rsidR="00FE569B" w:rsidRPr="003733A0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>23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gurguddaa kan dhuunfaa</w:t>
      </w:r>
    </w:p>
    <w:p w:rsidR="00FE569B" w:rsidRPr="003733A0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</w:t>
      </w:r>
      <w:r w:rsidRPr="003733A0">
        <w:rPr>
          <w:rFonts w:ascii="Times New Roman" w:hAnsi="Times New Roman" w:cs="Times New Roman"/>
        </w:rPr>
        <w:t xml:space="preserve"> D.</w:t>
      </w:r>
      <w:r>
        <w:rPr>
          <w:rFonts w:ascii="Times New Roman" w:hAnsi="Times New Roman" w:cs="Times New Roman"/>
        </w:rPr>
        <w:t>24</w:t>
      </w:r>
      <w:r w:rsidRPr="003733A0">
        <w:rPr>
          <w:rFonts w:ascii="Times New Roman" w:hAnsi="Times New Roman" w:cs="Times New Roman"/>
          <w:b/>
        </w:rPr>
        <w:t xml:space="preserve"> </w:t>
      </w:r>
      <w:r w:rsidRPr="003733A0">
        <w:rPr>
          <w:rFonts w:ascii="Times New Roman" w:hAnsi="Times New Roman" w:cs="Times New Roman"/>
        </w:rPr>
        <w:t>Ragaa i</w:t>
      </w:r>
      <w:r>
        <w:rPr>
          <w:rFonts w:ascii="Times New Roman" w:hAnsi="Times New Roman" w:cs="Times New Roman"/>
        </w:rPr>
        <w:t>nduustirii gurguddaa kan uummataa fi dhuunfaa</w:t>
      </w:r>
    </w:p>
    <w:p w:rsidR="00FE569B" w:rsidRPr="003733A0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D.25</w:t>
      </w:r>
      <w:r w:rsidRPr="003733A0">
        <w:rPr>
          <w:rFonts w:ascii="Times New Roman" w:hAnsi="Times New Roman" w:cs="Times New Roman"/>
        </w:rPr>
        <w:t xml:space="preserve"> Baay’ina ho</w:t>
      </w:r>
      <w:r>
        <w:rPr>
          <w:rFonts w:ascii="Times New Roman" w:hAnsi="Times New Roman" w:cs="Times New Roman"/>
        </w:rPr>
        <w:t>jjattoota  induustirii gurguddaa</w:t>
      </w:r>
      <w:r w:rsidRPr="003733A0">
        <w:rPr>
          <w:rFonts w:ascii="Times New Roman" w:hAnsi="Times New Roman" w:cs="Times New Roman"/>
        </w:rPr>
        <w:t xml:space="preserve">  kan uummataa </w:t>
      </w:r>
    </w:p>
    <w:p w:rsidR="00FE569B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D.26</w:t>
      </w:r>
      <w:r w:rsidRPr="003733A0">
        <w:rPr>
          <w:rFonts w:ascii="Times New Roman" w:hAnsi="Times New Roman" w:cs="Times New Roman"/>
        </w:rPr>
        <w:t xml:space="preserve"> Baay'in</w:t>
      </w:r>
      <w:r>
        <w:rPr>
          <w:rFonts w:ascii="Times New Roman" w:hAnsi="Times New Roman" w:cs="Times New Roman"/>
        </w:rPr>
        <w:t xml:space="preserve">a hojjattoota </w:t>
      </w:r>
      <w:r w:rsidRPr="003733A0">
        <w:rPr>
          <w:rFonts w:ascii="Times New Roman" w:hAnsi="Times New Roman" w:cs="Times New Roman"/>
        </w:rPr>
        <w:t xml:space="preserve">  in</w:t>
      </w:r>
      <w:r>
        <w:rPr>
          <w:rFonts w:ascii="Times New Roman" w:hAnsi="Times New Roman" w:cs="Times New Roman"/>
        </w:rPr>
        <w:t>duustirii gurguddaa  kan dhuunfaa</w:t>
      </w:r>
      <w:r w:rsidRPr="003733A0">
        <w:rPr>
          <w:rFonts w:ascii="Times New Roman" w:hAnsi="Times New Roman" w:cs="Times New Roman"/>
        </w:rPr>
        <w:t xml:space="preserve"> </w:t>
      </w:r>
    </w:p>
    <w:p w:rsidR="00FE569B" w:rsidRPr="003733A0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D.27</w:t>
      </w:r>
      <w:r w:rsidRPr="003733A0">
        <w:rPr>
          <w:rFonts w:ascii="Times New Roman" w:hAnsi="Times New Roman" w:cs="Times New Roman"/>
        </w:rPr>
        <w:t xml:space="preserve"> Baay'in</w:t>
      </w:r>
      <w:r>
        <w:rPr>
          <w:rFonts w:ascii="Times New Roman" w:hAnsi="Times New Roman" w:cs="Times New Roman"/>
        </w:rPr>
        <w:t xml:space="preserve">a hojjattoota </w:t>
      </w:r>
      <w:r w:rsidRPr="003733A0">
        <w:rPr>
          <w:rFonts w:ascii="Times New Roman" w:hAnsi="Times New Roman" w:cs="Times New Roman"/>
        </w:rPr>
        <w:t xml:space="preserve">  in</w:t>
      </w:r>
      <w:r>
        <w:rPr>
          <w:rFonts w:ascii="Times New Roman" w:hAnsi="Times New Roman" w:cs="Times New Roman"/>
        </w:rPr>
        <w:t>duustirii gurguddaa  kan uummataa fi dhuunfaa</w:t>
      </w:r>
      <w:r w:rsidRPr="003733A0">
        <w:rPr>
          <w:rFonts w:ascii="Times New Roman" w:hAnsi="Times New Roman" w:cs="Times New Roman"/>
        </w:rPr>
        <w:t xml:space="preserve"> </w:t>
      </w:r>
    </w:p>
    <w:p w:rsidR="00FE569B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D.28</w:t>
      </w:r>
      <w:r w:rsidRPr="003733A0">
        <w:rPr>
          <w:rFonts w:ascii="Times New Roman" w:hAnsi="Times New Roman" w:cs="Times New Roman"/>
        </w:rPr>
        <w:t xml:space="preserve"> Hamma kaappitaalaa induus</w:t>
      </w:r>
      <w:r>
        <w:rPr>
          <w:rFonts w:ascii="Times New Roman" w:hAnsi="Times New Roman" w:cs="Times New Roman"/>
        </w:rPr>
        <w:t xml:space="preserve">tirii gurguddaa </w:t>
      </w:r>
      <w:r w:rsidRPr="003733A0">
        <w:rPr>
          <w:rFonts w:ascii="Times New Roman" w:hAnsi="Times New Roman" w:cs="Times New Roman"/>
        </w:rPr>
        <w:t xml:space="preserve">  kan uummataa </w:t>
      </w:r>
    </w:p>
    <w:p w:rsidR="00FE569B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29 </w:t>
      </w:r>
      <w:r w:rsidRPr="003733A0">
        <w:rPr>
          <w:rFonts w:ascii="Times New Roman" w:hAnsi="Times New Roman" w:cs="Times New Roman"/>
        </w:rPr>
        <w:t>Hamma kaappitaalaa induus</w:t>
      </w:r>
      <w:r>
        <w:rPr>
          <w:rFonts w:ascii="Times New Roman" w:hAnsi="Times New Roman" w:cs="Times New Roman"/>
        </w:rPr>
        <w:t>tirii gurguddaa  kan dhuunfaa</w:t>
      </w:r>
    </w:p>
    <w:p w:rsidR="00FE569B" w:rsidRPr="003733A0" w:rsidRDefault="00FE569B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30 </w:t>
      </w:r>
      <w:r w:rsidRPr="003733A0">
        <w:rPr>
          <w:rFonts w:ascii="Times New Roman" w:hAnsi="Times New Roman" w:cs="Times New Roman"/>
        </w:rPr>
        <w:t>Hamma kaappitaalaa induus</w:t>
      </w:r>
      <w:r>
        <w:rPr>
          <w:rFonts w:ascii="Times New Roman" w:hAnsi="Times New Roman" w:cs="Times New Roman"/>
        </w:rPr>
        <w:t>tirii gurguddaa   kan uummataa fi dhuunfaa</w:t>
      </w:r>
    </w:p>
    <w:p w:rsidR="00102A01" w:rsidRPr="003733A0" w:rsidRDefault="00102A01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D.31</w:t>
      </w:r>
      <w:r w:rsidRPr="003733A0">
        <w:rPr>
          <w:rFonts w:ascii="Times New Roman" w:hAnsi="Times New Roman" w:cs="Times New Roman"/>
        </w:rPr>
        <w:t xml:space="preserve"> Baay'in</w:t>
      </w:r>
      <w:r>
        <w:rPr>
          <w:rFonts w:ascii="Times New Roman" w:hAnsi="Times New Roman" w:cs="Times New Roman"/>
        </w:rPr>
        <w:t xml:space="preserve">a </w:t>
      </w:r>
      <w:r w:rsidRPr="003733A0">
        <w:rPr>
          <w:rFonts w:ascii="Times New Roman" w:hAnsi="Times New Roman" w:cs="Times New Roman"/>
        </w:rPr>
        <w:t>induus</w:t>
      </w:r>
      <w:r w:rsidR="00235E5F">
        <w:rPr>
          <w:rFonts w:ascii="Times New Roman" w:hAnsi="Times New Roman" w:cs="Times New Roman"/>
        </w:rPr>
        <w:t xml:space="preserve">tirii  gurguddaa </w:t>
      </w:r>
      <w:r>
        <w:rPr>
          <w:rFonts w:ascii="Times New Roman" w:hAnsi="Times New Roman" w:cs="Times New Roman"/>
        </w:rPr>
        <w:t xml:space="preserve"> fi  b</w:t>
      </w:r>
      <w:r w:rsidRPr="003733A0">
        <w:rPr>
          <w:rFonts w:ascii="Times New Roman" w:hAnsi="Times New Roman" w:cs="Times New Roman"/>
        </w:rPr>
        <w:t>aay'in</w:t>
      </w:r>
      <w:r>
        <w:rPr>
          <w:rFonts w:ascii="Times New Roman" w:hAnsi="Times New Roman" w:cs="Times New Roman"/>
        </w:rPr>
        <w:t xml:space="preserve">a hojjattootaa  </w:t>
      </w:r>
    </w:p>
    <w:p w:rsidR="00102A01" w:rsidRDefault="00102A01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="00E91051" w:rsidRPr="00E91051">
        <w:rPr>
          <w:rFonts w:ascii="Times New Roman" w:hAnsi="Times New Roman" w:cs="Times New Roman"/>
        </w:rPr>
        <w:t xml:space="preserve"> </w:t>
      </w:r>
      <w:r w:rsidR="00E91051" w:rsidRPr="003733A0">
        <w:rPr>
          <w:rFonts w:ascii="Times New Roman" w:hAnsi="Times New Roman" w:cs="Times New Roman"/>
        </w:rPr>
        <w:t>Ragaa i</w:t>
      </w:r>
      <w:r w:rsidR="00E91051">
        <w:rPr>
          <w:rFonts w:ascii="Times New Roman" w:hAnsi="Times New Roman" w:cs="Times New Roman"/>
        </w:rPr>
        <w:t>nduustirii gidduuu galeessaa fi gurguddaa  kan uummataa</w:t>
      </w:r>
    </w:p>
    <w:p w:rsidR="00102A01" w:rsidRDefault="00102A01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 w:rsidR="00E91051">
        <w:rPr>
          <w:rFonts w:ascii="Times New Roman" w:hAnsi="Times New Roman" w:cs="Times New Roman"/>
        </w:rPr>
        <w:t>33</w:t>
      </w:r>
      <w:r>
        <w:rPr>
          <w:rFonts w:ascii="Times New Roman" w:hAnsi="Times New Roman" w:cs="Times New Roman"/>
        </w:rPr>
        <w:t xml:space="preserve"> </w:t>
      </w:r>
      <w:r w:rsidR="00E91051" w:rsidRPr="003733A0">
        <w:rPr>
          <w:rFonts w:ascii="Times New Roman" w:hAnsi="Times New Roman" w:cs="Times New Roman"/>
        </w:rPr>
        <w:t>Ragaa i</w:t>
      </w:r>
      <w:r w:rsidR="00E91051">
        <w:rPr>
          <w:rFonts w:ascii="Times New Roman" w:hAnsi="Times New Roman" w:cs="Times New Roman"/>
        </w:rPr>
        <w:t>nduustirii gidduuu galeessaa fi gurguddaa  kan uummataa</w:t>
      </w:r>
    </w:p>
    <w:p w:rsidR="00102A01" w:rsidRDefault="00102A01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Gabatee D.</w:t>
      </w:r>
      <w:r w:rsidRPr="003733A0">
        <w:rPr>
          <w:rFonts w:ascii="Times New Roman" w:hAnsi="Times New Roman" w:cs="Times New Roman"/>
        </w:rPr>
        <w:t xml:space="preserve"> </w:t>
      </w:r>
      <w:r w:rsidR="00E91051">
        <w:rPr>
          <w:rFonts w:ascii="Times New Roman" w:hAnsi="Times New Roman" w:cs="Times New Roman"/>
        </w:rPr>
        <w:t>34</w:t>
      </w:r>
      <w:r>
        <w:rPr>
          <w:rFonts w:ascii="Times New Roman" w:hAnsi="Times New Roman" w:cs="Times New Roman"/>
        </w:rPr>
        <w:t xml:space="preserve"> </w:t>
      </w:r>
      <w:r w:rsidR="00E91051" w:rsidRPr="003733A0">
        <w:rPr>
          <w:rFonts w:ascii="Times New Roman" w:hAnsi="Times New Roman" w:cs="Times New Roman"/>
        </w:rPr>
        <w:t>Ragaa i</w:t>
      </w:r>
      <w:r w:rsidR="00E91051">
        <w:rPr>
          <w:rFonts w:ascii="Times New Roman" w:hAnsi="Times New Roman" w:cs="Times New Roman"/>
        </w:rPr>
        <w:t>nduustirii gidduuu galeessaa fi gurguddaa  kan uummataa fi dhuunfaa</w:t>
      </w:r>
    </w:p>
    <w:p w:rsidR="00E2382F" w:rsidRPr="003733A0" w:rsidRDefault="00E2382F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Figerii: 1 Baay`ina induustirii gosa induustiriin </w:t>
      </w:r>
    </w:p>
    <w:p w:rsidR="00BA6126" w:rsidRPr="003733A0" w:rsidRDefault="00BA6126" w:rsidP="00873F10">
      <w:pPr>
        <w:spacing w:after="0"/>
        <w:jc w:val="both"/>
        <w:rPr>
          <w:rFonts w:ascii="Times New Roman" w:hAnsi="Times New Roman" w:cs="Times New Roman"/>
        </w:rPr>
      </w:pPr>
    </w:p>
    <w:p w:rsidR="00BA6126" w:rsidRDefault="00E91051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Hub</w:t>
      </w:r>
      <w:r w:rsidR="003602EE">
        <w:rPr>
          <w:rFonts w:ascii="Times New Roman" w:hAnsi="Times New Roman" w:cs="Times New Roman"/>
        </w:rPr>
        <w:t>achiisa:</w:t>
      </w:r>
      <w:r>
        <w:rPr>
          <w:rFonts w:ascii="Times New Roman" w:hAnsi="Times New Roman" w:cs="Times New Roman"/>
        </w:rPr>
        <w:t xml:space="preserve">  “-</w:t>
      </w:r>
      <w:r w:rsidR="003602EE">
        <w:rPr>
          <w:rFonts w:ascii="Times New Roman" w:hAnsi="Times New Roman" w:cs="Times New Roman"/>
        </w:rPr>
        <w:t>“Ragaan</w:t>
      </w:r>
      <w:r w:rsidR="00BA6126" w:rsidRPr="003733A0">
        <w:rPr>
          <w:rFonts w:ascii="Times New Roman" w:hAnsi="Times New Roman" w:cs="Times New Roman"/>
        </w:rPr>
        <w:t xml:space="preserve"> hin argamne jechuu dha.</w:t>
      </w:r>
    </w:p>
    <w:p w:rsidR="00873F10" w:rsidRPr="003733A0" w:rsidRDefault="00873F10" w:rsidP="00873F10">
      <w:pPr>
        <w:spacing w:after="0"/>
        <w:jc w:val="both"/>
        <w:rPr>
          <w:rFonts w:ascii="Times New Roman" w:hAnsi="Times New Roman" w:cs="Times New Roman"/>
        </w:rPr>
      </w:pPr>
    </w:p>
    <w:p w:rsidR="00873F10" w:rsidRDefault="00873F10" w:rsidP="00BA6126">
      <w:pPr>
        <w:pStyle w:val="Heading9"/>
        <w:rPr>
          <w:sz w:val="22"/>
          <w:szCs w:val="22"/>
        </w:rPr>
      </w:pPr>
    </w:p>
    <w:p w:rsidR="00873F10" w:rsidRPr="00873F10" w:rsidRDefault="00873F10" w:rsidP="00873F10"/>
    <w:p w:rsidR="00BA6126" w:rsidRPr="00C501F0" w:rsidRDefault="00BA6126" w:rsidP="00BA6126">
      <w:pPr>
        <w:pStyle w:val="Heading9"/>
        <w:rPr>
          <w:sz w:val="22"/>
          <w:szCs w:val="22"/>
        </w:rPr>
      </w:pPr>
      <w:r>
        <w:rPr>
          <w:sz w:val="22"/>
          <w:szCs w:val="22"/>
        </w:rPr>
        <w:lastRenderedPageBreak/>
        <w:t>Section</w:t>
      </w:r>
      <w:r w:rsidRPr="00C501F0">
        <w:rPr>
          <w:sz w:val="22"/>
          <w:szCs w:val="22"/>
        </w:rPr>
        <w:t xml:space="preserve"> </w:t>
      </w:r>
      <w:r>
        <w:rPr>
          <w:sz w:val="22"/>
          <w:szCs w:val="22"/>
        </w:rPr>
        <w:t>.</w:t>
      </w:r>
      <w:r w:rsidRPr="00C501F0">
        <w:rPr>
          <w:sz w:val="22"/>
          <w:szCs w:val="22"/>
        </w:rPr>
        <w:t xml:space="preserve">D Manufacturing Industry </w:t>
      </w:r>
    </w:p>
    <w:p w:rsidR="00BA6126" w:rsidRPr="00C501F0" w:rsidRDefault="00CC3D6C" w:rsidP="00BA6126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Industries statistics (small</w:t>
      </w:r>
      <w:r w:rsidR="00BA6126" w:rsidRPr="00C501F0">
        <w:rPr>
          <w:rFonts w:ascii="Times New Roman" w:hAnsi="Times New Roman" w:cs="Times New Roman"/>
        </w:rPr>
        <w:t xml:space="preserve">, medium and </w:t>
      </w:r>
      <w:r w:rsidRPr="00C501F0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>)</w:t>
      </w:r>
      <w:r w:rsidR="00BA6126">
        <w:rPr>
          <w:rFonts w:ascii="Times New Roman" w:hAnsi="Times New Roman" w:cs="Times New Roman"/>
        </w:rPr>
        <w:t xml:space="preserve"> </w:t>
      </w:r>
      <w:r w:rsidR="00BA6126" w:rsidRPr="00C501F0">
        <w:rPr>
          <w:rFonts w:ascii="Times New Roman" w:hAnsi="Times New Roman" w:cs="Times New Roman"/>
        </w:rPr>
        <w:t>wer</w:t>
      </w:r>
      <w:r w:rsidR="00D6383F">
        <w:rPr>
          <w:rFonts w:ascii="Times New Roman" w:hAnsi="Times New Roman" w:cs="Times New Roman"/>
        </w:rPr>
        <w:t xml:space="preserve">e collected and prepared in 2014 and 2015 </w:t>
      </w:r>
      <w:r w:rsidR="00BA6126" w:rsidRPr="00C501F0">
        <w:rPr>
          <w:rFonts w:ascii="Times New Roman" w:hAnsi="Times New Roman" w:cs="Times New Roman"/>
        </w:rPr>
        <w:t xml:space="preserve">from Urban Development </w:t>
      </w:r>
      <w:r w:rsidR="00D6383F">
        <w:rPr>
          <w:rFonts w:ascii="Times New Roman" w:hAnsi="Times New Roman" w:cs="Times New Roman"/>
        </w:rPr>
        <w:t>and I</w:t>
      </w:r>
      <w:r w:rsidR="00BA6126">
        <w:rPr>
          <w:rFonts w:ascii="Times New Roman" w:hAnsi="Times New Roman" w:cs="Times New Roman"/>
        </w:rPr>
        <w:t xml:space="preserve">ndustry Bureau and </w:t>
      </w:r>
      <w:r w:rsidR="00BA6126" w:rsidRPr="00C501F0">
        <w:rPr>
          <w:rFonts w:ascii="Times New Roman" w:hAnsi="Times New Roman" w:cs="Times New Roman"/>
        </w:rPr>
        <w:t xml:space="preserve">the Statistical Bulletins </w:t>
      </w:r>
      <w:r w:rsidR="00BA6126">
        <w:rPr>
          <w:rFonts w:ascii="Times New Roman" w:hAnsi="Times New Roman" w:cs="Times New Roman"/>
        </w:rPr>
        <w:t>issued by Central Statistical Agency</w:t>
      </w:r>
      <w:r w:rsidR="00BA6126" w:rsidRPr="00C501F0">
        <w:rPr>
          <w:rFonts w:ascii="Times New Roman" w:hAnsi="Times New Roman" w:cs="Times New Roman"/>
        </w:rPr>
        <w:t xml:space="preserve">. </w:t>
      </w:r>
      <w:r w:rsidR="00BA6126">
        <w:rPr>
          <w:rFonts w:ascii="Times New Roman" w:hAnsi="Times New Roman" w:cs="Times New Roman"/>
        </w:rPr>
        <w:t xml:space="preserve">In general, </w:t>
      </w:r>
      <w:r w:rsidR="00CF4EB8">
        <w:rPr>
          <w:rFonts w:ascii="Times New Roman" w:hAnsi="Times New Roman" w:cs="Times New Roman"/>
        </w:rPr>
        <w:t>the manufacturing statistics were</w:t>
      </w:r>
      <w:r w:rsidR="00BA6126">
        <w:rPr>
          <w:rFonts w:ascii="Times New Roman" w:hAnsi="Times New Roman" w:cs="Times New Roman"/>
        </w:rPr>
        <w:t xml:space="preserve"> consisted </w:t>
      </w:r>
      <w:r w:rsidR="002101B8">
        <w:rPr>
          <w:rFonts w:ascii="Times New Roman" w:hAnsi="Times New Roman" w:cs="Times New Roman"/>
        </w:rPr>
        <w:t xml:space="preserve"> a </w:t>
      </w:r>
      <w:r w:rsidR="00BA6126">
        <w:rPr>
          <w:rFonts w:ascii="Times New Roman" w:hAnsi="Times New Roman" w:cs="Times New Roman"/>
        </w:rPr>
        <w:t xml:space="preserve">number of industries </w:t>
      </w:r>
      <w:r w:rsidR="00D6383F">
        <w:rPr>
          <w:rFonts w:ascii="Times New Roman" w:hAnsi="Times New Roman" w:cs="Times New Roman"/>
        </w:rPr>
        <w:t xml:space="preserve">by ownerships </w:t>
      </w:r>
      <w:r w:rsidR="006F4226">
        <w:rPr>
          <w:rFonts w:ascii="Times New Roman" w:hAnsi="Times New Roman" w:cs="Times New Roman"/>
        </w:rPr>
        <w:t>,</w:t>
      </w:r>
      <w:r w:rsidR="00BA6126">
        <w:rPr>
          <w:rFonts w:ascii="Times New Roman" w:hAnsi="Times New Roman" w:cs="Times New Roman"/>
        </w:rPr>
        <w:t xml:space="preserve"> persons employed, amount of capital, wage and salary, growth value</w:t>
      </w:r>
      <w:r w:rsidR="006F4226">
        <w:rPr>
          <w:rFonts w:ascii="Times New Roman" w:hAnsi="Times New Roman" w:cs="Times New Roman"/>
        </w:rPr>
        <w:t xml:space="preserve"> of </w:t>
      </w:r>
      <w:r w:rsidR="00BA6126">
        <w:rPr>
          <w:rFonts w:ascii="Times New Roman" w:hAnsi="Times New Roman" w:cs="Times New Roman"/>
        </w:rPr>
        <w:t xml:space="preserve"> production, fixed asset and new capital expenditure of public and private industry that prepared by zone/urban center. The contents of tables that</w:t>
      </w:r>
      <w:r w:rsidR="00B37996">
        <w:rPr>
          <w:rFonts w:ascii="Times New Roman" w:hAnsi="Times New Roman" w:cs="Times New Roman"/>
        </w:rPr>
        <w:t xml:space="preserve"> are included</w:t>
      </w:r>
      <w:r w:rsidR="00BA6126">
        <w:rPr>
          <w:rFonts w:ascii="Times New Roman" w:hAnsi="Times New Roman" w:cs="Times New Roman"/>
        </w:rPr>
        <w:t xml:space="preserve"> in </w:t>
      </w:r>
      <w:r w:rsidR="002101B8">
        <w:rPr>
          <w:rFonts w:ascii="Times New Roman" w:hAnsi="Times New Roman" w:cs="Times New Roman"/>
        </w:rPr>
        <w:t>the manufacturing statistic</w:t>
      </w:r>
      <w:r w:rsidR="00B37996">
        <w:rPr>
          <w:rFonts w:ascii="Times New Roman" w:hAnsi="Times New Roman" w:cs="Times New Roman"/>
        </w:rPr>
        <w:t>s</w:t>
      </w:r>
      <w:r w:rsidR="002101B8">
        <w:rPr>
          <w:rFonts w:ascii="Times New Roman" w:hAnsi="Times New Roman" w:cs="Times New Roman"/>
        </w:rPr>
        <w:t xml:space="preserve"> are </w:t>
      </w:r>
      <w:r w:rsidR="00B37996">
        <w:rPr>
          <w:rFonts w:ascii="Times New Roman" w:hAnsi="Times New Roman" w:cs="Times New Roman"/>
        </w:rPr>
        <w:t>listed</w:t>
      </w:r>
      <w:r w:rsidR="00BA6126">
        <w:rPr>
          <w:rFonts w:ascii="Times New Roman" w:hAnsi="Times New Roman" w:cs="Times New Roman"/>
        </w:rPr>
        <w:t xml:space="preserve"> accordingly to the table below. </w:t>
      </w:r>
    </w:p>
    <w:p w:rsidR="00BA6126" w:rsidRDefault="00BA6126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D.1</w:t>
      </w:r>
      <w:r w:rsidRPr="00C501F0">
        <w:rPr>
          <w:rFonts w:ascii="Times New Roman" w:hAnsi="Times New Roman" w:cs="Times New Roman"/>
          <w:b/>
        </w:rPr>
        <w:t xml:space="preserve"> </w:t>
      </w:r>
      <w:r w:rsidR="00E5595F">
        <w:rPr>
          <w:rFonts w:ascii="Times New Roman" w:hAnsi="Times New Roman" w:cs="Times New Roman"/>
        </w:rPr>
        <w:t xml:space="preserve">Number of small scale </w:t>
      </w:r>
      <w:r w:rsidR="00FF6DF4">
        <w:rPr>
          <w:rFonts w:ascii="Times New Roman" w:hAnsi="Times New Roman" w:cs="Times New Roman"/>
        </w:rPr>
        <w:t xml:space="preserve">establishments </w:t>
      </w:r>
      <w:r w:rsidR="00FF6DF4" w:rsidRPr="00C501F0">
        <w:rPr>
          <w:rFonts w:ascii="Times New Roman" w:hAnsi="Times New Roman" w:cs="Times New Roman"/>
        </w:rPr>
        <w:t>by</w:t>
      </w:r>
      <w:r w:rsidR="00E5595F">
        <w:rPr>
          <w:rFonts w:ascii="Times New Roman" w:hAnsi="Times New Roman" w:cs="Times New Roman"/>
        </w:rPr>
        <w:t xml:space="preserve"> ownerships</w:t>
      </w:r>
    </w:p>
    <w:p w:rsidR="00E5595F" w:rsidRDefault="00E5595F" w:rsidP="00873F1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2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256E79">
        <w:rPr>
          <w:rFonts w:ascii="Times New Roman" w:hAnsi="Times New Roman" w:cs="Times New Roman"/>
        </w:rPr>
        <w:t xml:space="preserve">small scale </w:t>
      </w:r>
      <w:r>
        <w:rPr>
          <w:rFonts w:ascii="Times New Roman" w:hAnsi="Times New Roman" w:cs="Times New Roman"/>
        </w:rPr>
        <w:t xml:space="preserve">Public establishments </w:t>
      </w:r>
      <w:r w:rsidRPr="00C501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E5595F" w:rsidRDefault="00E5595F" w:rsidP="00873F1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3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256E79">
        <w:rPr>
          <w:rFonts w:ascii="Times New Roman" w:hAnsi="Times New Roman" w:cs="Times New Roman"/>
        </w:rPr>
        <w:t xml:space="preserve">small scale </w:t>
      </w:r>
      <w:r>
        <w:rPr>
          <w:rFonts w:ascii="Times New Roman" w:hAnsi="Times New Roman" w:cs="Times New Roman"/>
        </w:rPr>
        <w:t xml:space="preserve">Private establishments </w:t>
      </w:r>
      <w:r w:rsidRPr="00C501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FF6DF4" w:rsidRDefault="00E5595F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4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256E79">
        <w:rPr>
          <w:rFonts w:ascii="Times New Roman" w:hAnsi="Times New Roman" w:cs="Times New Roman"/>
        </w:rPr>
        <w:t xml:space="preserve">small scale </w:t>
      </w:r>
      <w:r>
        <w:rPr>
          <w:rFonts w:ascii="Times New Roman" w:hAnsi="Times New Roman" w:cs="Times New Roman"/>
        </w:rPr>
        <w:t xml:space="preserve">public and private establishments </w:t>
      </w:r>
    </w:p>
    <w:p w:rsidR="00E5595F" w:rsidRPr="00C501F0" w:rsidRDefault="0055483E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5</w:t>
      </w:r>
      <w:r w:rsidRPr="0055483E">
        <w:rPr>
          <w:rFonts w:ascii="Times New Roman" w:hAnsi="Times New Roman" w:cs="Times New Roman"/>
        </w:rPr>
        <w:t xml:space="preserve"> </w:t>
      </w:r>
      <w:r w:rsidR="00FF6DF4" w:rsidRPr="0055483E">
        <w:rPr>
          <w:rFonts w:ascii="Times New Roman" w:hAnsi="Times New Roman" w:cs="Times New Roman"/>
        </w:rPr>
        <w:t xml:space="preserve">Number of </w:t>
      </w:r>
      <w:r w:rsidRPr="0055483E">
        <w:rPr>
          <w:rFonts w:ascii="Times New Roman" w:hAnsi="Times New Roman" w:cs="Times New Roman"/>
        </w:rPr>
        <w:t xml:space="preserve">employments for </w:t>
      </w:r>
      <w:r>
        <w:rPr>
          <w:rFonts w:ascii="Times New Roman" w:hAnsi="Times New Roman" w:cs="Times New Roman"/>
        </w:rPr>
        <w:t xml:space="preserve">small scale </w:t>
      </w:r>
      <w:r w:rsidRPr="0055483E">
        <w:rPr>
          <w:rFonts w:ascii="Times New Roman" w:hAnsi="Times New Roman" w:cs="Times New Roman"/>
        </w:rPr>
        <w:t>public</w:t>
      </w:r>
      <w:r w:rsidR="00FF6DF4" w:rsidRPr="0055483E">
        <w:rPr>
          <w:rFonts w:ascii="Times New Roman" w:hAnsi="Times New Roman" w:cs="Times New Roman"/>
        </w:rPr>
        <w:t xml:space="preserve"> establishments</w:t>
      </w:r>
    </w:p>
    <w:p w:rsidR="0055483E" w:rsidRPr="00C501F0" w:rsidRDefault="0055483E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6</w:t>
      </w:r>
      <w:r w:rsidRPr="0055483E">
        <w:rPr>
          <w:rFonts w:ascii="Times New Roman" w:hAnsi="Times New Roman" w:cs="Times New Roman"/>
        </w:rPr>
        <w:t xml:space="preserve"> Number of employments for </w:t>
      </w:r>
      <w:r>
        <w:rPr>
          <w:rFonts w:ascii="Times New Roman" w:hAnsi="Times New Roman" w:cs="Times New Roman"/>
        </w:rPr>
        <w:t xml:space="preserve">small scale private </w:t>
      </w:r>
      <w:r w:rsidRPr="0055483E">
        <w:rPr>
          <w:rFonts w:ascii="Times New Roman" w:hAnsi="Times New Roman" w:cs="Times New Roman"/>
        </w:rPr>
        <w:t>establishments</w:t>
      </w:r>
    </w:p>
    <w:p w:rsidR="0055483E" w:rsidRPr="00C501F0" w:rsidRDefault="0055483E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7</w:t>
      </w:r>
      <w:r w:rsidRPr="0055483E">
        <w:rPr>
          <w:rFonts w:ascii="Times New Roman" w:hAnsi="Times New Roman" w:cs="Times New Roman"/>
        </w:rPr>
        <w:t xml:space="preserve"> Number of employments for </w:t>
      </w:r>
      <w:r>
        <w:rPr>
          <w:rFonts w:ascii="Times New Roman" w:hAnsi="Times New Roman" w:cs="Times New Roman"/>
        </w:rPr>
        <w:t xml:space="preserve">small scale public and private </w:t>
      </w:r>
      <w:r w:rsidRPr="0055483E">
        <w:rPr>
          <w:rFonts w:ascii="Times New Roman" w:hAnsi="Times New Roman" w:cs="Times New Roman"/>
        </w:rPr>
        <w:t>establishments</w:t>
      </w:r>
    </w:p>
    <w:p w:rsidR="0055483E" w:rsidRPr="00C501F0" w:rsidRDefault="0055483E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F9538C">
        <w:rPr>
          <w:rFonts w:ascii="Times New Roman" w:hAnsi="Times New Roman" w:cs="Times New Roman"/>
        </w:rPr>
        <w:t>8</w:t>
      </w:r>
      <w:r w:rsidRPr="0055483E">
        <w:rPr>
          <w:rFonts w:ascii="Times New Roman" w:hAnsi="Times New Roman" w:cs="Times New Roman"/>
        </w:rPr>
        <w:t xml:space="preserve"> </w:t>
      </w:r>
      <w:r w:rsidR="00F9538C">
        <w:rPr>
          <w:rFonts w:ascii="Times New Roman" w:hAnsi="Times New Roman" w:cs="Times New Roman"/>
        </w:rPr>
        <w:t xml:space="preserve">Capital of </w:t>
      </w:r>
      <w:r w:rsidRPr="0055483E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small scale </w:t>
      </w:r>
      <w:r w:rsidR="00F9538C">
        <w:rPr>
          <w:rFonts w:ascii="Times New Roman" w:hAnsi="Times New Roman" w:cs="Times New Roman"/>
        </w:rPr>
        <w:t>public establishments</w:t>
      </w:r>
    </w:p>
    <w:p w:rsidR="0055483E" w:rsidRPr="00C501F0" w:rsidRDefault="0055483E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F9538C">
        <w:rPr>
          <w:rFonts w:ascii="Times New Roman" w:hAnsi="Times New Roman" w:cs="Times New Roman"/>
        </w:rPr>
        <w:t>9</w:t>
      </w:r>
      <w:r w:rsidRPr="0055483E">
        <w:rPr>
          <w:rFonts w:ascii="Times New Roman" w:hAnsi="Times New Roman" w:cs="Times New Roman"/>
        </w:rPr>
        <w:t xml:space="preserve"> </w:t>
      </w:r>
      <w:r w:rsidR="00F9538C">
        <w:rPr>
          <w:rFonts w:ascii="Times New Roman" w:hAnsi="Times New Roman" w:cs="Times New Roman"/>
        </w:rPr>
        <w:t xml:space="preserve">Capital of </w:t>
      </w:r>
      <w:r w:rsidR="00F9538C" w:rsidRPr="0055483E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</w:t>
      </w:r>
      <w:r w:rsidR="00F9538C">
        <w:rPr>
          <w:rFonts w:ascii="Times New Roman" w:hAnsi="Times New Roman" w:cs="Times New Roman"/>
        </w:rPr>
        <w:t>scale private</w:t>
      </w:r>
      <w:r>
        <w:rPr>
          <w:rFonts w:ascii="Times New Roman" w:hAnsi="Times New Roman" w:cs="Times New Roman"/>
        </w:rPr>
        <w:t xml:space="preserve"> </w:t>
      </w:r>
      <w:r w:rsidRPr="0055483E">
        <w:rPr>
          <w:rFonts w:ascii="Times New Roman" w:hAnsi="Times New Roman" w:cs="Times New Roman"/>
        </w:rPr>
        <w:t>establishments</w:t>
      </w:r>
    </w:p>
    <w:p w:rsidR="00E5595F" w:rsidRPr="00C501F0" w:rsidRDefault="00F9538C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10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Pr="0055483E">
        <w:rPr>
          <w:rFonts w:ascii="Times New Roman" w:hAnsi="Times New Roman" w:cs="Times New Roman"/>
        </w:rPr>
        <w:t>small</w:t>
      </w:r>
      <w:r>
        <w:rPr>
          <w:rFonts w:ascii="Times New Roman" w:hAnsi="Times New Roman" w:cs="Times New Roman"/>
        </w:rPr>
        <w:t xml:space="preserve"> scale public and private </w:t>
      </w:r>
      <w:r w:rsidRPr="0055483E">
        <w:rPr>
          <w:rFonts w:ascii="Times New Roman" w:hAnsi="Times New Roman" w:cs="Times New Roman"/>
        </w:rPr>
        <w:t>establishments</w:t>
      </w:r>
    </w:p>
    <w:p w:rsidR="0073077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1</w:t>
      </w:r>
      <w:r w:rsidRPr="00C501F0">
        <w:rPr>
          <w:rFonts w:ascii="Times New Roman" w:hAnsi="Times New Roman" w:cs="Times New Roman"/>
        </w:rPr>
        <w:t>1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medium scale establishments </w:t>
      </w:r>
      <w:r w:rsidRPr="00C501F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ownerships</w:t>
      </w:r>
    </w:p>
    <w:p w:rsidR="00730770" w:rsidRDefault="00730770" w:rsidP="00873F1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2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256E79">
        <w:rPr>
          <w:rFonts w:ascii="Times New Roman" w:hAnsi="Times New Roman" w:cs="Times New Roman"/>
        </w:rPr>
        <w:t xml:space="preserve">medium scale </w:t>
      </w:r>
      <w:r>
        <w:rPr>
          <w:rFonts w:ascii="Times New Roman" w:hAnsi="Times New Roman" w:cs="Times New Roman"/>
        </w:rPr>
        <w:t xml:space="preserve">Public establishments </w:t>
      </w:r>
      <w:r w:rsidRPr="00C501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730770" w:rsidRDefault="00730770" w:rsidP="00873F1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3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Number of</w:t>
      </w:r>
      <w:r w:rsidR="00256E79" w:rsidRPr="00256E79">
        <w:rPr>
          <w:rFonts w:ascii="Times New Roman" w:hAnsi="Times New Roman" w:cs="Times New Roman"/>
        </w:rPr>
        <w:t xml:space="preserve"> </w:t>
      </w:r>
      <w:r w:rsidR="00256E79">
        <w:rPr>
          <w:rFonts w:ascii="Times New Roman" w:hAnsi="Times New Roman" w:cs="Times New Roman"/>
        </w:rPr>
        <w:t>medium scale</w:t>
      </w:r>
      <w:r>
        <w:rPr>
          <w:rFonts w:ascii="Times New Roman" w:hAnsi="Times New Roman" w:cs="Times New Roman"/>
        </w:rPr>
        <w:t xml:space="preserve"> Private establishments </w:t>
      </w:r>
      <w:r w:rsidRPr="00C501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73077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14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256E79">
        <w:rPr>
          <w:rFonts w:ascii="Times New Roman" w:hAnsi="Times New Roman" w:cs="Times New Roman"/>
        </w:rPr>
        <w:t xml:space="preserve">medium scale </w:t>
      </w:r>
      <w:r>
        <w:rPr>
          <w:rFonts w:ascii="Times New Roman" w:hAnsi="Times New Roman" w:cs="Times New Roman"/>
        </w:rPr>
        <w:t xml:space="preserve">public and private establishments </w:t>
      </w:r>
    </w:p>
    <w:p w:rsidR="00730770" w:rsidRPr="00C501F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5</w:t>
      </w:r>
      <w:r w:rsidRPr="0055483E">
        <w:rPr>
          <w:rFonts w:ascii="Times New Roman" w:hAnsi="Times New Roman" w:cs="Times New Roman"/>
        </w:rPr>
        <w:t xml:space="preserve"> Number of employments for </w:t>
      </w:r>
      <w:r w:rsidR="00256E79">
        <w:rPr>
          <w:rFonts w:ascii="Times New Roman" w:hAnsi="Times New Roman" w:cs="Times New Roman"/>
        </w:rPr>
        <w:t xml:space="preserve">medium scale </w:t>
      </w:r>
      <w:r w:rsidRPr="0055483E">
        <w:rPr>
          <w:rFonts w:ascii="Times New Roman" w:hAnsi="Times New Roman" w:cs="Times New Roman"/>
        </w:rPr>
        <w:t>public establishments</w:t>
      </w:r>
    </w:p>
    <w:p w:rsidR="00730770" w:rsidRPr="00C501F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6</w:t>
      </w:r>
      <w:r w:rsidRPr="0055483E">
        <w:rPr>
          <w:rFonts w:ascii="Times New Roman" w:hAnsi="Times New Roman" w:cs="Times New Roman"/>
        </w:rPr>
        <w:t xml:space="preserve"> Number of employments for </w:t>
      </w:r>
      <w:r w:rsidR="00256E79">
        <w:rPr>
          <w:rFonts w:ascii="Times New Roman" w:hAnsi="Times New Roman" w:cs="Times New Roman"/>
        </w:rPr>
        <w:t xml:space="preserve">medium scale </w:t>
      </w:r>
      <w:r>
        <w:rPr>
          <w:rFonts w:ascii="Times New Roman" w:hAnsi="Times New Roman" w:cs="Times New Roman"/>
        </w:rPr>
        <w:t xml:space="preserve">private </w:t>
      </w:r>
      <w:r w:rsidRPr="0055483E">
        <w:rPr>
          <w:rFonts w:ascii="Times New Roman" w:hAnsi="Times New Roman" w:cs="Times New Roman"/>
        </w:rPr>
        <w:t>establishments</w:t>
      </w:r>
    </w:p>
    <w:p w:rsidR="00730770" w:rsidRPr="00C501F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7</w:t>
      </w:r>
      <w:r w:rsidRPr="0055483E">
        <w:rPr>
          <w:rFonts w:ascii="Times New Roman" w:hAnsi="Times New Roman" w:cs="Times New Roman"/>
        </w:rPr>
        <w:t xml:space="preserve"> Number of employments for </w:t>
      </w:r>
      <w:r w:rsidR="00256E79">
        <w:rPr>
          <w:rFonts w:ascii="Times New Roman" w:hAnsi="Times New Roman" w:cs="Times New Roman"/>
        </w:rPr>
        <w:t xml:space="preserve">medium scale public </w:t>
      </w:r>
      <w:r>
        <w:rPr>
          <w:rFonts w:ascii="Times New Roman" w:hAnsi="Times New Roman" w:cs="Times New Roman"/>
        </w:rPr>
        <w:t xml:space="preserve">and private </w:t>
      </w:r>
      <w:r w:rsidRPr="0055483E">
        <w:rPr>
          <w:rFonts w:ascii="Times New Roman" w:hAnsi="Times New Roman" w:cs="Times New Roman"/>
        </w:rPr>
        <w:t>establishments</w:t>
      </w:r>
    </w:p>
    <w:p w:rsidR="00730770" w:rsidRPr="00C501F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8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Pr="0055483E">
        <w:rPr>
          <w:rFonts w:ascii="Times New Roman" w:hAnsi="Times New Roman" w:cs="Times New Roman"/>
        </w:rPr>
        <w:t xml:space="preserve">  </w:t>
      </w:r>
      <w:r w:rsidR="00256E79">
        <w:rPr>
          <w:rFonts w:ascii="Times New Roman" w:hAnsi="Times New Roman" w:cs="Times New Roman"/>
        </w:rPr>
        <w:t>medium</w:t>
      </w:r>
      <w:r>
        <w:rPr>
          <w:rFonts w:ascii="Times New Roman" w:hAnsi="Times New Roman" w:cs="Times New Roman"/>
        </w:rPr>
        <w:t xml:space="preserve"> scale public establishments</w:t>
      </w:r>
    </w:p>
    <w:p w:rsidR="00730770" w:rsidRPr="00C501F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9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="00256E79">
        <w:rPr>
          <w:rFonts w:ascii="Times New Roman" w:hAnsi="Times New Roman" w:cs="Times New Roman"/>
        </w:rPr>
        <w:t>medium</w:t>
      </w:r>
      <w:r>
        <w:rPr>
          <w:rFonts w:ascii="Times New Roman" w:hAnsi="Times New Roman" w:cs="Times New Roman"/>
        </w:rPr>
        <w:t xml:space="preserve"> scale private </w:t>
      </w:r>
      <w:r w:rsidRPr="0055483E">
        <w:rPr>
          <w:rFonts w:ascii="Times New Roman" w:hAnsi="Times New Roman" w:cs="Times New Roman"/>
        </w:rPr>
        <w:t>establishments</w:t>
      </w:r>
    </w:p>
    <w:p w:rsidR="00730770" w:rsidRPr="00C501F0" w:rsidRDefault="00730770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256E7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0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="00256E79">
        <w:rPr>
          <w:rFonts w:ascii="Times New Roman" w:hAnsi="Times New Roman" w:cs="Times New Roman"/>
        </w:rPr>
        <w:t>medium</w:t>
      </w:r>
      <w:r>
        <w:rPr>
          <w:rFonts w:ascii="Times New Roman" w:hAnsi="Times New Roman" w:cs="Times New Roman"/>
        </w:rPr>
        <w:t xml:space="preserve"> scale public and private </w:t>
      </w:r>
      <w:r w:rsidRPr="0055483E">
        <w:rPr>
          <w:rFonts w:ascii="Times New Roman" w:hAnsi="Times New Roman" w:cs="Times New Roman"/>
        </w:rPr>
        <w:t>establishments</w:t>
      </w:r>
    </w:p>
    <w:p w:rsidR="00256E79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>
        <w:rPr>
          <w:rFonts w:ascii="Times New Roman" w:hAnsi="Times New Roman" w:cs="Times New Roman"/>
        </w:rPr>
        <w:t>2</w:t>
      </w:r>
      <w:r w:rsidRPr="00C501F0">
        <w:rPr>
          <w:rFonts w:ascii="Times New Roman" w:hAnsi="Times New Roman" w:cs="Times New Roman"/>
        </w:rPr>
        <w:t>1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320C06">
        <w:rPr>
          <w:rFonts w:ascii="Times New Roman" w:hAnsi="Times New Roman" w:cs="Times New Roman"/>
        </w:rPr>
        <w:t>large scale</w:t>
      </w:r>
      <w:r>
        <w:rPr>
          <w:rFonts w:ascii="Times New Roman" w:hAnsi="Times New Roman" w:cs="Times New Roman"/>
        </w:rPr>
        <w:t xml:space="preserve"> establishments </w:t>
      </w:r>
      <w:r w:rsidRPr="00C501F0">
        <w:rPr>
          <w:rFonts w:ascii="Times New Roman" w:hAnsi="Times New Roman" w:cs="Times New Roman"/>
        </w:rPr>
        <w:t>by</w:t>
      </w:r>
      <w:r>
        <w:rPr>
          <w:rFonts w:ascii="Times New Roman" w:hAnsi="Times New Roman" w:cs="Times New Roman"/>
        </w:rPr>
        <w:t xml:space="preserve"> ownerships</w:t>
      </w:r>
    </w:p>
    <w:p w:rsidR="00256E79" w:rsidRDefault="00256E79" w:rsidP="00873F1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501F0">
        <w:rPr>
          <w:rFonts w:ascii="Times New Roman" w:hAnsi="Times New Roman" w:cs="Times New Roman"/>
        </w:rPr>
        <w:t>Table D.</w:t>
      </w:r>
      <w:r w:rsidR="00320C06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2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Public establishments </w:t>
      </w:r>
      <w:r w:rsidRPr="00C501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256E79" w:rsidRDefault="00256E79" w:rsidP="00873F10">
      <w:pPr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3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Number of</w:t>
      </w:r>
      <w:r w:rsidRPr="00256E79">
        <w:rPr>
          <w:rFonts w:ascii="Times New Roman" w:hAnsi="Times New Roman" w:cs="Times New Roman"/>
        </w:rPr>
        <w:t xml:space="preserve">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Private establishments </w:t>
      </w:r>
      <w:r w:rsidRPr="00C501F0">
        <w:rPr>
          <w:rFonts w:ascii="Times New Roman" w:eastAsia="Times New Roman" w:hAnsi="Times New Roman" w:cs="Times New Roman"/>
          <w:b/>
          <w:bCs/>
          <w:color w:val="000000"/>
        </w:rPr>
        <w:t xml:space="preserve"> </w:t>
      </w:r>
    </w:p>
    <w:p w:rsidR="00256E79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4</w:t>
      </w:r>
      <w:r w:rsidRPr="00C501F0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 xml:space="preserve">Number of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public and private establishments </w:t>
      </w:r>
    </w:p>
    <w:p w:rsidR="00256E79" w:rsidRPr="00C501F0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55483E">
        <w:rPr>
          <w:rFonts w:ascii="Times New Roman" w:hAnsi="Times New Roman" w:cs="Times New Roman"/>
        </w:rPr>
        <w:t xml:space="preserve"> Number of employments for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</w:t>
      </w:r>
      <w:r w:rsidRPr="0055483E">
        <w:rPr>
          <w:rFonts w:ascii="Times New Roman" w:hAnsi="Times New Roman" w:cs="Times New Roman"/>
        </w:rPr>
        <w:t>public establishments</w:t>
      </w:r>
    </w:p>
    <w:p w:rsidR="00256E79" w:rsidRPr="00C501F0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6</w:t>
      </w:r>
      <w:r w:rsidRPr="0055483E">
        <w:rPr>
          <w:rFonts w:ascii="Times New Roman" w:hAnsi="Times New Roman" w:cs="Times New Roman"/>
        </w:rPr>
        <w:t xml:space="preserve"> Number of employments for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private </w:t>
      </w:r>
      <w:r w:rsidRPr="0055483E">
        <w:rPr>
          <w:rFonts w:ascii="Times New Roman" w:hAnsi="Times New Roman" w:cs="Times New Roman"/>
        </w:rPr>
        <w:t>establishments</w:t>
      </w:r>
    </w:p>
    <w:p w:rsidR="00256E79" w:rsidRPr="00C501F0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7</w:t>
      </w:r>
      <w:r w:rsidRPr="0055483E">
        <w:rPr>
          <w:rFonts w:ascii="Times New Roman" w:hAnsi="Times New Roman" w:cs="Times New Roman"/>
        </w:rPr>
        <w:t xml:space="preserve"> Number of employments for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public and private </w:t>
      </w:r>
      <w:r w:rsidRPr="0055483E">
        <w:rPr>
          <w:rFonts w:ascii="Times New Roman" w:hAnsi="Times New Roman" w:cs="Times New Roman"/>
        </w:rPr>
        <w:t>establishments</w:t>
      </w:r>
    </w:p>
    <w:p w:rsidR="00256E79" w:rsidRPr="00C501F0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8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Pr="0055483E">
        <w:rPr>
          <w:rFonts w:ascii="Times New Roman" w:hAnsi="Times New Roman" w:cs="Times New Roman"/>
        </w:rPr>
        <w:t xml:space="preserve"> 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public establishments</w:t>
      </w:r>
    </w:p>
    <w:p w:rsidR="00256E79" w:rsidRPr="00C501F0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9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private </w:t>
      </w:r>
      <w:r w:rsidRPr="0055483E">
        <w:rPr>
          <w:rFonts w:ascii="Times New Roman" w:hAnsi="Times New Roman" w:cs="Times New Roman"/>
        </w:rPr>
        <w:t>establishments</w:t>
      </w:r>
    </w:p>
    <w:p w:rsidR="00E5595F" w:rsidRPr="00A86830" w:rsidRDefault="00256E79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0E7AAF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0</w:t>
      </w:r>
      <w:r w:rsidRPr="0055483E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Capital of </w:t>
      </w:r>
      <w:r w:rsidR="00320C06">
        <w:rPr>
          <w:rFonts w:ascii="Times New Roman" w:hAnsi="Times New Roman" w:cs="Times New Roman"/>
        </w:rPr>
        <w:t>large</w:t>
      </w:r>
      <w:r>
        <w:rPr>
          <w:rFonts w:ascii="Times New Roman" w:hAnsi="Times New Roman" w:cs="Times New Roman"/>
        </w:rPr>
        <w:t xml:space="preserve"> scale public and private </w:t>
      </w:r>
      <w:r w:rsidRPr="0055483E">
        <w:rPr>
          <w:rFonts w:ascii="Times New Roman" w:hAnsi="Times New Roman" w:cs="Times New Roman"/>
        </w:rPr>
        <w:t>establishments</w:t>
      </w:r>
    </w:p>
    <w:p w:rsidR="00BA6126" w:rsidRPr="00C501F0" w:rsidRDefault="00A86830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D.3</w:t>
      </w:r>
      <w:r w:rsidR="00BA6126" w:rsidRPr="00C501F0">
        <w:rPr>
          <w:rFonts w:ascii="Times New Roman" w:hAnsi="Times New Roman" w:cs="Times New Roman"/>
        </w:rPr>
        <w:t>1</w:t>
      </w:r>
      <w:r w:rsidR="00BA6126" w:rsidRPr="00C501F0">
        <w:rPr>
          <w:rFonts w:ascii="Times New Roman" w:hAnsi="Times New Roman" w:cs="Times New Roman"/>
          <w:b/>
        </w:rPr>
        <w:t xml:space="preserve"> </w:t>
      </w:r>
      <w:r w:rsidR="00BA6126" w:rsidRPr="00C501F0">
        <w:rPr>
          <w:rFonts w:ascii="Times New Roman" w:hAnsi="Times New Roman" w:cs="Times New Roman"/>
        </w:rPr>
        <w:t xml:space="preserve">Number </w:t>
      </w:r>
      <w:r w:rsidR="0055598A" w:rsidRPr="00C501F0">
        <w:rPr>
          <w:rFonts w:ascii="Times New Roman" w:hAnsi="Times New Roman" w:cs="Times New Roman"/>
        </w:rPr>
        <w:t xml:space="preserve">of </w:t>
      </w:r>
      <w:r w:rsidR="0055598A">
        <w:rPr>
          <w:rFonts w:ascii="Times New Roman" w:hAnsi="Times New Roman" w:cs="Times New Roman"/>
        </w:rPr>
        <w:t>large scale</w:t>
      </w:r>
      <w:r>
        <w:rPr>
          <w:rFonts w:ascii="Times New Roman" w:hAnsi="Times New Roman" w:cs="Times New Roman"/>
        </w:rPr>
        <w:t xml:space="preserve"> establishments and persons engaged</w:t>
      </w:r>
    </w:p>
    <w:p w:rsidR="00BA6126" w:rsidRPr="00C501F0" w:rsidRDefault="00BA6126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>Table D.</w:t>
      </w:r>
      <w:r w:rsidR="004D19C6">
        <w:rPr>
          <w:rFonts w:ascii="Times New Roman" w:hAnsi="Times New Roman" w:cs="Times New Roman"/>
        </w:rPr>
        <w:t>32</w:t>
      </w:r>
      <w:r w:rsidRPr="00C501F0">
        <w:rPr>
          <w:rFonts w:ascii="Times New Roman" w:hAnsi="Times New Roman" w:cs="Times New Roman"/>
          <w:b/>
        </w:rPr>
        <w:t xml:space="preserve"> </w:t>
      </w:r>
      <w:r w:rsidRPr="00C501F0">
        <w:rPr>
          <w:rFonts w:ascii="Times New Roman" w:hAnsi="Times New Roman" w:cs="Times New Roman"/>
        </w:rPr>
        <w:t>Large and medium scale manufacturing industries by urban centers for public</w:t>
      </w:r>
    </w:p>
    <w:p w:rsidR="00BA6126" w:rsidRPr="00C501F0" w:rsidRDefault="004D19C6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Table D.33</w:t>
      </w:r>
      <w:r w:rsidR="00BA6126" w:rsidRPr="00C501F0">
        <w:rPr>
          <w:rFonts w:ascii="Times New Roman" w:hAnsi="Times New Roman" w:cs="Times New Roman"/>
        </w:rPr>
        <w:t xml:space="preserve"> Large and medium scale manufacturing industries by urban centers for private</w:t>
      </w:r>
    </w:p>
    <w:p w:rsidR="00BA6126" w:rsidRPr="00C501F0" w:rsidRDefault="00BA6126" w:rsidP="00873F10">
      <w:pPr>
        <w:spacing w:after="0"/>
        <w:jc w:val="both"/>
        <w:rPr>
          <w:rFonts w:ascii="Times New Roman" w:hAnsi="Times New Roman" w:cs="Times New Roman"/>
        </w:rPr>
      </w:pPr>
      <w:r w:rsidRPr="00C501F0">
        <w:rPr>
          <w:rFonts w:ascii="Times New Roman" w:hAnsi="Times New Roman" w:cs="Times New Roman"/>
        </w:rPr>
        <w:t xml:space="preserve">Table </w:t>
      </w:r>
      <w:r w:rsidR="004D19C6">
        <w:rPr>
          <w:rFonts w:ascii="Times New Roman" w:hAnsi="Times New Roman" w:cs="Times New Roman"/>
        </w:rPr>
        <w:t>D.34</w:t>
      </w:r>
      <w:r>
        <w:rPr>
          <w:rFonts w:ascii="Times New Roman" w:hAnsi="Times New Roman" w:cs="Times New Roman"/>
        </w:rPr>
        <w:t xml:space="preserve"> </w:t>
      </w:r>
      <w:r w:rsidRPr="00C501F0">
        <w:rPr>
          <w:rFonts w:ascii="Times New Roman" w:hAnsi="Times New Roman" w:cs="Times New Roman"/>
        </w:rPr>
        <w:t>Large and medium scale manufacturing industries by urban centers for public and private</w:t>
      </w:r>
    </w:p>
    <w:p w:rsidR="00BA6126" w:rsidRPr="00C501F0" w:rsidRDefault="004D613A" w:rsidP="00873F10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Figure</w:t>
      </w:r>
      <w:r w:rsidR="00FF2906">
        <w:rPr>
          <w:rFonts w:ascii="Times New Roman" w:hAnsi="Times New Roman" w:cs="Times New Roman"/>
        </w:rPr>
        <w:t>: 1</w:t>
      </w:r>
      <w:r>
        <w:rPr>
          <w:rFonts w:ascii="Times New Roman" w:hAnsi="Times New Roman" w:cs="Times New Roman"/>
        </w:rPr>
        <w:t xml:space="preserve"> Number of all manufacturing establishments by industrial group</w:t>
      </w:r>
    </w:p>
    <w:p w:rsidR="00BA6126" w:rsidRPr="00C501F0" w:rsidRDefault="00BA6126" w:rsidP="00873F10">
      <w:pPr>
        <w:spacing w:after="0"/>
        <w:jc w:val="both"/>
        <w:rPr>
          <w:rFonts w:ascii="Times New Roman" w:hAnsi="Times New Roman" w:cs="Times New Roman"/>
        </w:rPr>
      </w:pPr>
    </w:p>
    <w:p w:rsidR="00BA6126" w:rsidRPr="00C501F0" w:rsidRDefault="004D19C6" w:rsidP="00873F10">
      <w:pPr>
        <w:spacing w:after="0"/>
        <w:jc w:val="both"/>
      </w:pPr>
      <w:r>
        <w:t>Note:</w:t>
      </w:r>
      <w:r w:rsidR="00BA6126" w:rsidRPr="00C501F0">
        <w:t xml:space="preserve"> -</w:t>
      </w:r>
      <w:r>
        <w:t xml:space="preserve"> The symbol “_</w:t>
      </w:r>
      <w:r w:rsidR="00BA6126" w:rsidRPr="00C501F0">
        <w:t>“</w:t>
      </w:r>
      <w:r w:rsidR="00BA6126">
        <w:t>means</w:t>
      </w:r>
      <w:r w:rsidR="006F4226">
        <w:t xml:space="preserve"> data were </w:t>
      </w:r>
      <w:r w:rsidR="00BA6126" w:rsidRPr="00C501F0">
        <w:t xml:space="preserve">not available. </w:t>
      </w:r>
    </w:p>
    <w:p w:rsidR="00BA6126" w:rsidRPr="00C501F0" w:rsidRDefault="00BA6126" w:rsidP="00BA6126"/>
    <w:p w:rsidR="008C4962" w:rsidRDefault="008C4962"/>
    <w:sectPr w:rsidR="008C4962" w:rsidSect="00873F10">
      <w:footerReference w:type="default" r:id="rId6"/>
      <w:pgSz w:w="11907" w:h="16839" w:code="9"/>
      <w:pgMar w:top="1008" w:right="1440" w:bottom="720" w:left="1440" w:header="720" w:footer="720" w:gutter="0"/>
      <w:pgNumType w:start="10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1D31" w:rsidRDefault="00F71D31" w:rsidP="00BA7800">
      <w:pPr>
        <w:spacing w:after="0" w:line="240" w:lineRule="auto"/>
      </w:pPr>
      <w:r>
        <w:separator/>
      </w:r>
    </w:p>
  </w:endnote>
  <w:endnote w:type="continuationSeparator" w:id="1">
    <w:p w:rsidR="00F71D31" w:rsidRDefault="00F71D31" w:rsidP="00BA78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5E55" w:rsidRDefault="00F71D3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1D31" w:rsidRDefault="00F71D31" w:rsidP="00BA7800">
      <w:pPr>
        <w:spacing w:after="0" w:line="240" w:lineRule="auto"/>
      </w:pPr>
      <w:r>
        <w:separator/>
      </w:r>
    </w:p>
  </w:footnote>
  <w:footnote w:type="continuationSeparator" w:id="1">
    <w:p w:rsidR="00F71D31" w:rsidRDefault="00F71D31" w:rsidP="00BA780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A6126"/>
    <w:rsid w:val="000056B6"/>
    <w:rsid w:val="00036DB9"/>
    <w:rsid w:val="000E7AAF"/>
    <w:rsid w:val="00102A01"/>
    <w:rsid w:val="00181273"/>
    <w:rsid w:val="00201D7D"/>
    <w:rsid w:val="002101B8"/>
    <w:rsid w:val="00235E5F"/>
    <w:rsid w:val="00256E79"/>
    <w:rsid w:val="003033C6"/>
    <w:rsid w:val="00320C06"/>
    <w:rsid w:val="003602EE"/>
    <w:rsid w:val="004445C0"/>
    <w:rsid w:val="004D19C6"/>
    <w:rsid w:val="004D613A"/>
    <w:rsid w:val="0055483E"/>
    <w:rsid w:val="0055598A"/>
    <w:rsid w:val="006A4770"/>
    <w:rsid w:val="006F4226"/>
    <w:rsid w:val="00730770"/>
    <w:rsid w:val="00741CA8"/>
    <w:rsid w:val="007B5F03"/>
    <w:rsid w:val="007F1725"/>
    <w:rsid w:val="00873F10"/>
    <w:rsid w:val="008A5AA6"/>
    <w:rsid w:val="008A64EE"/>
    <w:rsid w:val="008C4962"/>
    <w:rsid w:val="00A86830"/>
    <w:rsid w:val="00B37996"/>
    <w:rsid w:val="00B4617C"/>
    <w:rsid w:val="00BA6126"/>
    <w:rsid w:val="00BA7800"/>
    <w:rsid w:val="00CC3D6C"/>
    <w:rsid w:val="00CF4EB8"/>
    <w:rsid w:val="00D06D93"/>
    <w:rsid w:val="00D6383F"/>
    <w:rsid w:val="00DA1519"/>
    <w:rsid w:val="00E2382F"/>
    <w:rsid w:val="00E5595F"/>
    <w:rsid w:val="00E91051"/>
    <w:rsid w:val="00F71D31"/>
    <w:rsid w:val="00F9538C"/>
    <w:rsid w:val="00FA02B2"/>
    <w:rsid w:val="00FE569B"/>
    <w:rsid w:val="00FF2906"/>
    <w:rsid w:val="00FF6D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6126"/>
    <w:rPr>
      <w:rFonts w:eastAsiaTheme="minorEastAsia"/>
    </w:rPr>
  </w:style>
  <w:style w:type="paragraph" w:styleId="Heading9">
    <w:name w:val="heading 9"/>
    <w:basedOn w:val="Normal"/>
    <w:next w:val="Normal"/>
    <w:link w:val="Heading9Char"/>
    <w:qFormat/>
    <w:rsid w:val="00BA6126"/>
    <w:pPr>
      <w:keepNext/>
      <w:spacing w:after="0" w:line="360" w:lineRule="auto"/>
      <w:outlineLvl w:val="8"/>
    </w:pPr>
    <w:rPr>
      <w:rFonts w:ascii="Times New Roman" w:eastAsia="Times New Roman" w:hAnsi="Times New Roman" w:cs="Times New Roman"/>
      <w:b/>
      <w:bCs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9Char">
    <w:name w:val="Heading 9 Char"/>
    <w:basedOn w:val="DefaultParagraphFont"/>
    <w:link w:val="Heading9"/>
    <w:rsid w:val="00BA6126"/>
    <w:rPr>
      <w:rFonts w:ascii="Times New Roman" w:eastAsia="Times New Roman" w:hAnsi="Times New Roman" w:cs="Times New Roman"/>
      <w:b/>
      <w:bCs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BA612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6126"/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2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TBegashaw</cp:lastModifiedBy>
  <cp:revision>35</cp:revision>
  <dcterms:created xsi:type="dcterms:W3CDTF">2016-08-04T02:12:00Z</dcterms:created>
  <dcterms:modified xsi:type="dcterms:W3CDTF">2017-02-06T08:57:00Z</dcterms:modified>
</cp:coreProperties>
</file>